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30" w:rsidRPr="00BE7E30" w:rsidRDefault="00BE7E30" w:rsidP="00BE7E30">
      <w:pPr>
        <w:shd w:val="clear" w:color="auto" w:fill="FFFFFF"/>
        <w:spacing w:before="120"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b/>
          <w:bCs/>
          <w:color w:val="333333"/>
          <w:sz w:val="21"/>
          <w:szCs w:val="21"/>
        </w:rPr>
        <w:t>Mẫu số 02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494"/>
      </w:tblGrid>
      <w:tr w:rsidR="00BE7E30" w:rsidRPr="00BE7E30" w:rsidTr="00BE7E30">
        <w:trPr>
          <w:trHeight w:val="288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30" w:rsidRPr="00BE7E30" w:rsidRDefault="00BE7E30" w:rsidP="00BE7E30">
            <w:pPr>
              <w:spacing w:before="12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E7E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Tên cơ quan,</w:t>
            </w:r>
            <w:r w:rsidRPr="00BE7E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br/>
              <w:t>tổ chức, đơn vị</w:t>
            </w:r>
            <w:r w:rsidRPr="00BE7E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br/>
              <w:t>-------</w:t>
            </w:r>
          </w:p>
        </w:tc>
        <w:tc>
          <w:tcPr>
            <w:tcW w:w="5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30" w:rsidRPr="00BE7E30" w:rsidRDefault="00BE7E30" w:rsidP="00BE7E30">
            <w:pPr>
              <w:spacing w:before="12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E7E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CỘNG HÒA XÃ HỘI CHỦ NGHĨA VIỆT NAM</w:t>
            </w:r>
            <w:r w:rsidRPr="00BE7E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br/>
              <w:t>Độc lập - Tự do - Hạnh phúc </w:t>
            </w:r>
            <w:r w:rsidRPr="00BE7E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br/>
              <w:t>---------------</w:t>
            </w:r>
          </w:p>
        </w:tc>
      </w:tr>
    </w:tbl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 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PHIẾU ĐÁNH GIÁ VÀ PHÂN LOẠI CÔNG CHỨC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Năm 20...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Họ và tên: ........................................................................................................................  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Chức vụ, chức danh: 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Đơn vị công tác: 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Ngạch công chức: ……………. Bậc:………………… Hệ số lương: 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I. TỰ ĐÁNH GIÁ KẾT QUẢ CÔNG TÁC, TU DƯỠNG, RÈN LUYỆN CỦA CÔNG CHỨC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1. Chấp hành đường lối, chủ trương, chính sách của Đảng và pháp luật của Nhà nước: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2. Phẩm chất chính trị, đạo đức, lối sống, tác phong và lề lối làm việc: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3. Năng lực, trình độ chuyên môn, nghiệp vụ: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4. Tiến độ và kết quả thực hiện nhiệm vụ: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5. Tinh thần trách nhiệm và phối hợp trong thực hiện nhiệm vụ: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6. Thái độ phục vụ nhân dân: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PHẦN DÀNH RIÊNG CHO CÔNG CHỨC LÃNH ĐẠO, QUẢN LÝ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7. Kết quả hoạt động của cơ quan, tổ chức, đơn vị được giao lãnh đạo, quản lý: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8. Năng lực lãnh đạo, quản lý: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9. Năng lực </w:t>
      </w:r>
      <w:r w:rsidRPr="00BE7E3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vi-VN"/>
        </w:rPr>
        <w:t>tập hợp</w:t>
      </w: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, đoàn </w:t>
      </w:r>
      <w:r w:rsidRPr="00BE7E3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vi-VN"/>
        </w:rPr>
        <w:t>kết</w:t>
      </w: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 công chức: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II. TỰ ĐÁNH GIÁ, PHÂN LOẠI CỦA CÔNG CHỨC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1. Đánh giá ưu, nhược điểm: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lastRenderedPageBreak/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2. Phân loại đánh giá: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E30" w:rsidRPr="00BE7E30" w:rsidTr="00BE7E30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30" w:rsidRPr="00BE7E30" w:rsidRDefault="00BE7E30" w:rsidP="00BE7E30">
            <w:pPr>
              <w:spacing w:before="12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E7E3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30" w:rsidRPr="00BE7E30" w:rsidRDefault="00BE7E30" w:rsidP="00BE7E30">
            <w:pPr>
              <w:spacing w:before="12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Ngày....</w:t>
            </w: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shd w:val="clear" w:color="auto" w:fill="FFFFFF"/>
              </w:rPr>
              <w:t>tháng</w:t>
            </w: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....năm 20...</w:t>
            </w:r>
            <w:r w:rsidRPr="00BE7E3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BE7E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Công chức tự đánh giá</w:t>
            </w:r>
            <w:r w:rsidRPr="00BE7E3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(ký tên, ghi rõ họ tên)</w:t>
            </w:r>
          </w:p>
        </w:tc>
      </w:tr>
    </w:tbl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III. Ý KIẾN CỦA TẬP THỂ ĐƠN VỊ VÀ LÃNH ĐẠO TRỰC TIẾP QUẢN LÝ CÔNG CHỨC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1. Ý kiến của tập thể đơn vị nơi công chức công tác: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2. Nhận xét của lãnh đạo trực tiếp quản lý công chức: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E30" w:rsidRPr="00BE7E30" w:rsidTr="00BE7E30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30" w:rsidRPr="00BE7E30" w:rsidRDefault="00BE7E30" w:rsidP="00BE7E30">
            <w:pPr>
              <w:spacing w:before="12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E7E3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30" w:rsidRPr="00BE7E30" w:rsidRDefault="00BE7E30" w:rsidP="00BE7E30">
            <w:pPr>
              <w:spacing w:before="12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Ngày....</w:t>
            </w: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shd w:val="clear" w:color="auto" w:fill="FFFFFF"/>
              </w:rPr>
              <w:t>tháng</w:t>
            </w: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....năm 20...</w:t>
            </w:r>
            <w:r w:rsidRPr="00BE7E3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BE7E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Thủ trưởng trực tiếp đánh giá</w:t>
            </w:r>
            <w:r w:rsidRPr="00BE7E3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(ký tên, ghi rõ họ tên)</w:t>
            </w:r>
          </w:p>
        </w:tc>
      </w:tr>
    </w:tbl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IV. KẾT QUẢ ĐÁNH GIÁ, PHÂN LOẠI CÔNG CHỨC CỦA CẤP CÓ THẨM QUYỀN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1. Nhận xét ưu, nhược điểm: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  <w:lang w:val="vi-VN"/>
        </w:rPr>
        <w:t>2. Kết quả đánh giá, phân loại công chức: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</w:rPr>
        <w:t>.......................................................................................................................................</w:t>
      </w:r>
    </w:p>
    <w:p w:rsidR="00BE7E30" w:rsidRPr="00BE7E30" w:rsidRDefault="00BE7E30" w:rsidP="00BE7E30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E7E30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E30" w:rsidRPr="00BE7E30" w:rsidTr="00BE7E30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30" w:rsidRPr="00BE7E30" w:rsidRDefault="00BE7E30" w:rsidP="00BE7E30">
            <w:pPr>
              <w:spacing w:before="12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E7E3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30" w:rsidRPr="00BE7E30" w:rsidRDefault="00BE7E30" w:rsidP="00BE7E30">
            <w:pPr>
              <w:spacing w:before="12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Ngày....</w:t>
            </w: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shd w:val="clear" w:color="auto" w:fill="FFFFFF"/>
              </w:rPr>
              <w:t>tháng</w:t>
            </w: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....năm 20...</w:t>
            </w:r>
            <w:r w:rsidRPr="00BE7E3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BE7E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Thủ trưởng đơn vị</w:t>
            </w:r>
            <w:r w:rsidRPr="00BE7E3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BE7E3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(ký tên, ghi rõ họ tên, đóng dấu)</w:t>
            </w:r>
          </w:p>
        </w:tc>
      </w:tr>
    </w:tbl>
    <w:p w:rsidR="00627100" w:rsidRDefault="00BE7E30">
      <w:bookmarkStart w:id="0" w:name="_GoBack"/>
      <w:bookmarkEnd w:id="0"/>
    </w:p>
    <w:sectPr w:rsidR="00627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30"/>
    <w:rsid w:val="000245E8"/>
    <w:rsid w:val="00BE7E30"/>
    <w:rsid w:val="00D4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2017-11-30T09:11:00Z</dcterms:created>
  <dcterms:modified xsi:type="dcterms:W3CDTF">2017-11-30T09:11:00Z</dcterms:modified>
</cp:coreProperties>
</file>